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F8D2F9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DD5ADB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24083543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D5ADB">
        <w:rPr>
          <w:rFonts w:ascii="Times New Roman" w:hAnsi="Times New Roman"/>
          <w:b/>
          <w:sz w:val="28"/>
          <w:szCs w:val="28"/>
        </w:rPr>
        <w:t>29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D5ADB">
        <w:rPr>
          <w:rFonts w:ascii="Times New Roman" w:hAnsi="Times New Roman"/>
          <w:b/>
          <w:sz w:val="28"/>
          <w:szCs w:val="28"/>
        </w:rPr>
        <w:t>3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0BEA927B" w14:textId="6EF38258" w:rsidR="00560AE8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</w:p>
    <w:p w14:paraId="0EA426D3" w14:textId="2D404448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7ACD24AC" w:rsidR="00587E5E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381F8189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DD5ADB">
        <w:rPr>
          <w:rFonts w:ascii="Times New Roman" w:hAnsi="Times New Roman"/>
          <w:sz w:val="28"/>
          <w:szCs w:val="28"/>
        </w:rPr>
        <w:t>Milan Vaňous, Petr Štangler,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375D061B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DD5ADB">
        <w:rPr>
          <w:rFonts w:ascii="Times New Roman" w:hAnsi="Times New Roman"/>
          <w:sz w:val="28"/>
          <w:szCs w:val="28"/>
        </w:rPr>
        <w:t>7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15A8ACC4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02F88AA3" w14:textId="0638DFFC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čp.11</w:t>
      </w:r>
    </w:p>
    <w:p w14:paraId="197ED20B" w14:textId="0E4249C5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Výdejní box</w:t>
      </w:r>
    </w:p>
    <w:p w14:paraId="3A8ADAEC" w14:textId="5EEF56B1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Úpravy okolí čp. 39</w:t>
      </w:r>
    </w:p>
    <w:p w14:paraId="60EFD212" w14:textId="63856D78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investic do vybavení statku U Kubů</w:t>
      </w:r>
    </w:p>
    <w:p w14:paraId="4D3E25B3" w14:textId="1E406DC2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Objížďka Kubelková ulice – změny autobusového spojení</w:t>
      </w:r>
    </w:p>
    <w:p w14:paraId="35541578" w14:textId="084D76CE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záměru zažádání vydání </w:t>
      </w:r>
      <w:proofErr w:type="gramStart"/>
      <w:r>
        <w:rPr>
          <w:rFonts w:ascii="Times New Roman" w:hAnsi="Times New Roman"/>
          <w:sz w:val="28"/>
          <w:szCs w:val="28"/>
        </w:rPr>
        <w:t>pozemku - ÚPZSVVP</w:t>
      </w:r>
      <w:proofErr w:type="gramEnd"/>
    </w:p>
    <w:p w14:paraId="43FC9631" w14:textId="1F8F1547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 ČOV – konsolidace smluv</w:t>
      </w:r>
    </w:p>
    <w:p w14:paraId="3D537FE4" w14:textId="6A64F4F3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Věcné břemeno přípojka el.</w:t>
      </w:r>
    </w:p>
    <w:p w14:paraId="36FA9810" w14:textId="39638893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výletu pro děti</w:t>
      </w:r>
    </w:p>
    <w:p w14:paraId="3A7B335D" w14:textId="7F8DF548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Letní kina – výběr filmů</w:t>
      </w:r>
    </w:p>
    <w:p w14:paraId="0407B555" w14:textId="05844975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Vyhodnocení akcí</w:t>
      </w:r>
    </w:p>
    <w:p w14:paraId="3028E18D" w14:textId="2E666F2B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2AC3A116" w14:textId="141CBBF5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4C7D5458" w14:textId="77777777" w:rsidR="00DD5ADB" w:rsidRDefault="00DD5ADB" w:rsidP="00DD5ADB">
      <w:pPr>
        <w:pStyle w:val="Odstavecseseznamem"/>
        <w:ind w:left="1935"/>
        <w:jc w:val="both"/>
        <w:rPr>
          <w:rFonts w:ascii="Times New Roman" w:hAnsi="Times New Roman"/>
          <w:sz w:val="28"/>
          <w:szCs w:val="28"/>
        </w:rPr>
      </w:pPr>
    </w:p>
    <w:p w14:paraId="50C609A5" w14:textId="77777777" w:rsidR="00751424" w:rsidRPr="00751424" w:rsidRDefault="00751424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260EC85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D5AD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0390A940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D5ADB">
        <w:rPr>
          <w:rFonts w:ascii="Times New Roman" w:hAnsi="Times New Roman"/>
          <w:b/>
          <w:bCs/>
          <w:sz w:val="28"/>
          <w:szCs w:val="28"/>
        </w:rPr>
        <w:t>6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44F18D4" w14:textId="77777777" w:rsidR="00751424" w:rsidRPr="006A5502" w:rsidRDefault="00751424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53635C8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181DBD38" w14:textId="25E0A14C" w:rsidR="00AA660F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Tržby proti loňskému únoru jsou lehce vyšší</w:t>
      </w:r>
    </w:p>
    <w:p w14:paraId="3598B1AF" w14:textId="77777777" w:rsidR="00276FA0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861D38E" w14:textId="63AE7E2F" w:rsidR="00AA660F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Výdejní box</w:t>
      </w:r>
    </w:p>
    <w:p w14:paraId="382BB961" w14:textId="615CD4B5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Box je v provozu</w:t>
      </w:r>
    </w:p>
    <w:p w14:paraId="6B5291E4" w14:textId="60EF8070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Nutná reklama pro občany</w:t>
      </w:r>
    </w:p>
    <w:p w14:paraId="5F1F261F" w14:textId="057D3BD3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Lehká obsluha</w:t>
      </w:r>
    </w:p>
    <w:p w14:paraId="1DE98CD7" w14:textId="590A7686" w:rsidR="00276FA0" w:rsidRDefault="00276FA0" w:rsidP="00276FA0">
      <w:pPr>
        <w:jc w:val="both"/>
        <w:rPr>
          <w:rFonts w:ascii="Times New Roman" w:hAnsi="Times New Roman"/>
          <w:sz w:val="28"/>
          <w:szCs w:val="28"/>
        </w:rPr>
      </w:pPr>
    </w:p>
    <w:p w14:paraId="0171EB18" w14:textId="4DF6E473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Podána žádost o dotaci na provoz obchodu</w:t>
      </w:r>
    </w:p>
    <w:p w14:paraId="13A6DE3B" w14:textId="7CF36822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Obec podala žádost na dotaci na provoz obchodu</w:t>
      </w:r>
    </w:p>
    <w:p w14:paraId="20EED8EA" w14:textId="77777777" w:rsidR="00276FA0" w:rsidRDefault="00276FA0" w:rsidP="00276F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76626E8A" w14:textId="3FD57D00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Roční pohovory s garanty podnikatelských činností</w:t>
      </w:r>
      <w:r w:rsidR="00CD7C47">
        <w:rPr>
          <w:rFonts w:ascii="Times New Roman" w:hAnsi="Times New Roman"/>
          <w:sz w:val="28"/>
          <w:szCs w:val="28"/>
        </w:rPr>
        <w:t xml:space="preserve"> obce</w:t>
      </w:r>
    </w:p>
    <w:p w14:paraId="6AE9B40E" w14:textId="76F881B7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Předány garantům podnikatelských činností výhledy na rok 2023 a zhodnocení roku 2022</w:t>
      </w:r>
    </w:p>
    <w:p w14:paraId="369537ED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211CE82B" w14:textId="022D06A5" w:rsidR="00276FA0" w:rsidRDefault="00276FA0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Investice do obnovy vybavení statku U Kubů</w:t>
      </w:r>
    </w:p>
    <w:p w14:paraId="146488C3" w14:textId="202D5AAF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roce 2023 budou potřebné investice do vybavení statku U Kubů</w:t>
      </w:r>
    </w:p>
    <w:p w14:paraId="06FCA86B" w14:textId="7C293ABE" w:rsidR="00276FA0" w:rsidRDefault="00276FA0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Jídelní souprava, nové skříně, rolety do </w:t>
      </w:r>
      <w:proofErr w:type="gramStart"/>
      <w:r>
        <w:rPr>
          <w:rFonts w:ascii="Times New Roman" w:hAnsi="Times New Roman"/>
          <w:sz w:val="28"/>
          <w:szCs w:val="28"/>
        </w:rPr>
        <w:t>oken,</w:t>
      </w:r>
      <w:proofErr w:type="gramEnd"/>
      <w:r>
        <w:rPr>
          <w:rFonts w:ascii="Times New Roman" w:hAnsi="Times New Roman"/>
          <w:sz w:val="28"/>
          <w:szCs w:val="28"/>
        </w:rPr>
        <w:t xml:space="preserve"> atd.</w:t>
      </w:r>
    </w:p>
    <w:p w14:paraId="54BF91BE" w14:textId="7996E04C" w:rsidR="00CD7C47" w:rsidRDefault="00CD7C47" w:rsidP="00276F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Odhad cca </w:t>
      </w:r>
      <w:proofErr w:type="gramStart"/>
      <w:r>
        <w:rPr>
          <w:rFonts w:ascii="Times New Roman" w:hAnsi="Times New Roman"/>
          <w:sz w:val="28"/>
          <w:szCs w:val="28"/>
        </w:rPr>
        <w:t>150.000,-</w:t>
      </w:r>
      <w:proofErr w:type="gramEnd"/>
    </w:p>
    <w:p w14:paraId="3D12A34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46C16BC4" w14:textId="6CA8ED1F" w:rsidR="006C6614" w:rsidRDefault="00B82254" w:rsidP="00B82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Objížďka Kubelkova </w:t>
      </w:r>
      <w:proofErr w:type="gramStart"/>
      <w:r>
        <w:rPr>
          <w:rFonts w:ascii="Times New Roman" w:hAnsi="Times New Roman"/>
          <w:sz w:val="28"/>
          <w:szCs w:val="28"/>
        </w:rPr>
        <w:t>ulice- změna</w:t>
      </w:r>
      <w:proofErr w:type="gramEnd"/>
      <w:r>
        <w:rPr>
          <w:rFonts w:ascii="Times New Roman" w:hAnsi="Times New Roman"/>
          <w:sz w:val="28"/>
          <w:szCs w:val="28"/>
        </w:rPr>
        <w:t xml:space="preserve"> autobusového spojení</w:t>
      </w:r>
    </w:p>
    <w:p w14:paraId="6598BB54" w14:textId="372D3482" w:rsidR="00B82254" w:rsidRDefault="00B82254" w:rsidP="00B8225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Plánovaná do 31.7.2023</w:t>
      </w:r>
    </w:p>
    <w:p w14:paraId="3DF82DBF" w14:textId="74A1E978" w:rsidR="00B82254" w:rsidRDefault="00B82254" w:rsidP="00B8225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Autobusy budou jezdit přes Dlouhou Třebovou </w:t>
      </w:r>
    </w:p>
    <w:p w14:paraId="0326B49A" w14:textId="77777777" w:rsidR="00B82254" w:rsidRPr="006C6614" w:rsidRDefault="00B82254" w:rsidP="00B8225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15CCB60D" w14:textId="234E0CEF" w:rsidR="00276FA0" w:rsidRDefault="00B82254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záměru o vydání </w:t>
      </w:r>
      <w:proofErr w:type="gramStart"/>
      <w:r>
        <w:rPr>
          <w:rFonts w:ascii="Times New Roman" w:hAnsi="Times New Roman"/>
          <w:sz w:val="28"/>
          <w:szCs w:val="28"/>
        </w:rPr>
        <w:t>pozemku</w:t>
      </w:r>
      <w:r w:rsidR="002848DA">
        <w:rPr>
          <w:rFonts w:ascii="Times New Roman" w:hAnsi="Times New Roman"/>
          <w:sz w:val="28"/>
          <w:szCs w:val="28"/>
        </w:rPr>
        <w:t xml:space="preserve"> - ÚPZSVVP</w:t>
      </w:r>
      <w:proofErr w:type="gramEnd"/>
    </w:p>
    <w:p w14:paraId="29838E66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48E61756" w14:textId="06E08F76" w:rsidR="00B82254" w:rsidRP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B82254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 w:rsidR="002848DA">
        <w:rPr>
          <w:rFonts w:ascii="Times New Roman" w:hAnsi="Times New Roman"/>
          <w:b/>
          <w:bCs/>
          <w:sz w:val="28"/>
          <w:szCs w:val="28"/>
        </w:rPr>
        <w:t xml:space="preserve"> záměr zažádat vydání pozemku </w:t>
      </w:r>
      <w:proofErr w:type="spellStart"/>
      <w:r w:rsidR="002848DA">
        <w:rPr>
          <w:rFonts w:ascii="Times New Roman" w:hAnsi="Times New Roman"/>
          <w:b/>
          <w:bCs/>
          <w:sz w:val="28"/>
          <w:szCs w:val="28"/>
        </w:rPr>
        <w:t>p.p.č</w:t>
      </w:r>
      <w:proofErr w:type="spellEnd"/>
      <w:r w:rsidR="002848DA">
        <w:rPr>
          <w:rFonts w:ascii="Times New Roman" w:hAnsi="Times New Roman"/>
          <w:b/>
          <w:bCs/>
          <w:sz w:val="28"/>
          <w:szCs w:val="28"/>
        </w:rPr>
        <w:t xml:space="preserve">: 920 </w:t>
      </w:r>
      <w:proofErr w:type="spellStart"/>
      <w:r w:rsidR="002848DA"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 w:rsidR="002848DA">
        <w:rPr>
          <w:rFonts w:ascii="Times New Roman" w:hAnsi="Times New Roman"/>
          <w:b/>
          <w:bCs/>
          <w:sz w:val="28"/>
          <w:szCs w:val="28"/>
        </w:rPr>
        <w:t>. Přívrat.</w:t>
      </w:r>
    </w:p>
    <w:p w14:paraId="3E1A2738" w14:textId="77777777" w:rsidR="00B82254" w:rsidRPr="00B82254" w:rsidRDefault="00B82254" w:rsidP="00B82254">
      <w:pPr>
        <w:ind w:left="75"/>
        <w:jc w:val="both"/>
        <w:rPr>
          <w:rFonts w:ascii="Times New Roman" w:hAnsi="Times New Roman"/>
          <w:b/>
          <w:bCs/>
          <w:sz w:val="28"/>
          <w:szCs w:val="28"/>
        </w:rPr>
      </w:pPr>
      <w:r w:rsidRPr="00B822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C5F552E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14:paraId="40538447" w14:textId="727FB7FC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0712574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6B248E5E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CD48298" w14:textId="346589DC" w:rsidR="00276FA0" w:rsidRDefault="00B82254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ČOV – konsolidace smluv</w:t>
      </w:r>
    </w:p>
    <w:p w14:paraId="261D5E29" w14:textId="77777777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FBCA47A" w14:textId="1A505C8E" w:rsidR="00B82254" w:rsidRDefault="00B82254" w:rsidP="00B8225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</w:t>
      </w:r>
      <w:r>
        <w:rPr>
          <w:rFonts w:ascii="Times New Roman" w:hAnsi="Times New Roman"/>
          <w:b/>
          <w:bCs/>
          <w:sz w:val="28"/>
          <w:szCs w:val="28"/>
        </w:rPr>
        <w:t xml:space="preserve"> konsolidaci dvou smluv na podporu ČOV</w:t>
      </w:r>
    </w:p>
    <w:p w14:paraId="32FEDD33" w14:textId="77777777" w:rsidR="00B82254" w:rsidRDefault="00B82254" w:rsidP="00B8225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78B12F" w14:textId="77777777" w:rsidR="00B82254" w:rsidRDefault="00B82254" w:rsidP="00B8225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14:paraId="0F32591B" w14:textId="259900DD" w:rsidR="00B82254" w:rsidRDefault="00B82254" w:rsidP="00B8225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9A5911B" w14:textId="77777777" w:rsidR="00B82254" w:rsidRDefault="00B8225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4380467" w14:textId="77777777" w:rsidR="002848DA" w:rsidRDefault="002848DA" w:rsidP="006C6614">
      <w:pPr>
        <w:jc w:val="both"/>
        <w:rPr>
          <w:rFonts w:ascii="Times New Roman" w:hAnsi="Times New Roman"/>
          <w:sz w:val="28"/>
          <w:szCs w:val="28"/>
        </w:rPr>
      </w:pPr>
    </w:p>
    <w:p w14:paraId="433E43F5" w14:textId="77777777" w:rsidR="002848DA" w:rsidRDefault="002848DA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4E2DDEF" w14:textId="77777777" w:rsidR="002848DA" w:rsidRPr="006C6614" w:rsidRDefault="002848DA" w:rsidP="006C6614">
      <w:pPr>
        <w:jc w:val="both"/>
        <w:rPr>
          <w:rFonts w:ascii="Times New Roman" w:hAnsi="Times New Roman"/>
          <w:sz w:val="28"/>
          <w:szCs w:val="28"/>
        </w:rPr>
      </w:pPr>
    </w:p>
    <w:p w14:paraId="43967AE2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641E8BB" w14:textId="2FBC48D9" w:rsidR="00B82254" w:rsidRDefault="00B8225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Schválení smlo</w:t>
      </w:r>
      <w:r w:rsidR="00EF6CE4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vy o zřízení věcného břemene</w:t>
      </w:r>
      <w:r w:rsidR="006C6614">
        <w:rPr>
          <w:rFonts w:ascii="Times New Roman" w:hAnsi="Times New Roman"/>
          <w:sz w:val="28"/>
          <w:szCs w:val="28"/>
        </w:rPr>
        <w:t xml:space="preserve"> </w:t>
      </w:r>
    </w:p>
    <w:p w14:paraId="116E3099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5B5893EC" w14:textId="47CBEF30" w:rsidR="00B82254" w:rsidRP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B82254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smlouvu o zřízení věcného břemene – služebnosti č. IV-12-2023300/VB/2</w:t>
      </w:r>
    </w:p>
    <w:p w14:paraId="702FA2D7" w14:textId="77777777" w:rsidR="00B82254" w:rsidRP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B822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8717B3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14:paraId="4FA52922" w14:textId="54F7E8EA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D0BFA56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0C47210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E432852" w14:textId="7D773437" w:rsidR="006C6614" w:rsidRDefault="00B8225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Příprava výletu pro děti</w:t>
      </w:r>
    </w:p>
    <w:p w14:paraId="1E9EB3DD" w14:textId="027377A7" w:rsidR="006C6614" w:rsidRDefault="00EF6CE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Zajištěná autobusová doprava</w:t>
      </w:r>
    </w:p>
    <w:p w14:paraId="34797D17" w14:textId="57A99E17" w:rsidR="006C6614" w:rsidRPr="00EF6CE4" w:rsidRDefault="00EF6CE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F6CE4">
        <w:rPr>
          <w:rFonts w:ascii="Times New Roman" w:hAnsi="Times New Roman"/>
          <w:sz w:val="28"/>
          <w:szCs w:val="28"/>
        </w:rPr>
        <w:t xml:space="preserve">Zajištěné ubytování </w:t>
      </w:r>
    </w:p>
    <w:p w14:paraId="7F595A59" w14:textId="21EBF43B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333C9691" w14:textId="1BF7CBF8" w:rsidR="006C6614" w:rsidRDefault="006C661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6CE4">
        <w:rPr>
          <w:rFonts w:ascii="Times New Roman" w:hAnsi="Times New Roman"/>
          <w:sz w:val="28"/>
          <w:szCs w:val="28"/>
        </w:rPr>
        <w:t>Letní kina</w:t>
      </w:r>
    </w:p>
    <w:p w14:paraId="3DCD2854" w14:textId="77777777" w:rsidR="00EF6CE4" w:rsidRDefault="00EF6CE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Spolky si vyberou filmy</w:t>
      </w:r>
    </w:p>
    <w:p w14:paraId="441DE36D" w14:textId="3B8757E9" w:rsidR="006C6614" w:rsidRDefault="00EF6CE4" w:rsidP="006C661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Hasičské kino přesunuto na 26.8. a bude s Přívrat Cup</w:t>
      </w: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1DC768D5" w14:textId="6F80CB72" w:rsidR="00AA660F" w:rsidRDefault="006C6614" w:rsidP="00AA66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6CE4">
        <w:rPr>
          <w:rFonts w:ascii="Times New Roman" w:hAnsi="Times New Roman"/>
          <w:sz w:val="28"/>
          <w:szCs w:val="28"/>
        </w:rPr>
        <w:t>Vyhodnocení akcí</w:t>
      </w:r>
    </w:p>
    <w:p w14:paraId="00BED637" w14:textId="7F1E21C8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Turnaj v prší, Dětský karneval, Vítání občánků, vzpomínka </w:t>
      </w:r>
      <w:proofErr w:type="spellStart"/>
      <w:r>
        <w:rPr>
          <w:rFonts w:ascii="Times New Roman" w:hAnsi="Times New Roman"/>
          <w:sz w:val="28"/>
          <w:szCs w:val="28"/>
        </w:rPr>
        <w:t>M.Tučný</w:t>
      </w:r>
      <w:proofErr w:type="spellEnd"/>
      <w:r>
        <w:rPr>
          <w:rFonts w:ascii="Times New Roman" w:hAnsi="Times New Roman"/>
          <w:sz w:val="28"/>
          <w:szCs w:val="28"/>
        </w:rPr>
        <w:t>, Údolní šipky, Maškarní bál</w:t>
      </w:r>
    </w:p>
    <w:p w14:paraId="610F887D" w14:textId="58219E09" w:rsidR="00EF6CE4" w:rsidRDefault="00EF6CE4" w:rsidP="00EF6CE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1ABD2C40" w14:textId="77777777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Uzavírka komunikace I. třídy při pořádání závodu automobilů do vrchu od 26.5. – 28.5.</w:t>
      </w:r>
    </w:p>
    <w:p w14:paraId="73FB96DC" w14:textId="77777777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Úklid Česko – 1.4. od 9:00 </w:t>
      </w:r>
    </w:p>
    <w:p w14:paraId="60E0B772" w14:textId="77777777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Orientační běh – příprava občerstvení a personální osazení</w:t>
      </w:r>
    </w:p>
    <w:p w14:paraId="5CB6430C" w14:textId="77777777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Vodohospodáři – rekonstrukce vodovodní přípojky</w:t>
      </w:r>
    </w:p>
    <w:p w14:paraId="4903C586" w14:textId="71AF3907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Čarodějnice – připravenost</w:t>
      </w:r>
    </w:p>
    <w:p w14:paraId="1E5BBA15" w14:textId="1FF7EA1E" w:rsidR="00EF6CE4" w:rsidRDefault="00EF6CE4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Koncert A. </w:t>
      </w:r>
      <w:proofErr w:type="spellStart"/>
      <w:r>
        <w:rPr>
          <w:rFonts w:ascii="Times New Roman" w:hAnsi="Times New Roman"/>
          <w:sz w:val="28"/>
          <w:szCs w:val="28"/>
        </w:rPr>
        <w:t>Benewitze</w:t>
      </w:r>
      <w:proofErr w:type="spellEnd"/>
      <w:r>
        <w:rPr>
          <w:rFonts w:ascii="Times New Roman" w:hAnsi="Times New Roman"/>
          <w:sz w:val="28"/>
          <w:szCs w:val="28"/>
        </w:rPr>
        <w:t xml:space="preserve"> – připravenost</w:t>
      </w:r>
    </w:p>
    <w:p w14:paraId="5C555FB2" w14:textId="77777777" w:rsidR="00EF6CE4" w:rsidRDefault="00EF6CE4" w:rsidP="00EF6CE4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4CB508DB" w14:textId="57770221" w:rsidR="00EF6CE4" w:rsidRPr="00EF6CE4" w:rsidRDefault="00EF6CE4" w:rsidP="00EF6CE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Diskuse 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6F43BD4E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0870C4">
        <w:rPr>
          <w:rFonts w:ascii="Times New Roman" w:hAnsi="Times New Roman"/>
          <w:sz w:val="28"/>
          <w:szCs w:val="28"/>
        </w:rPr>
        <w:t>19:</w:t>
      </w:r>
      <w:r w:rsidR="002848DA">
        <w:rPr>
          <w:rFonts w:ascii="Times New Roman" w:hAnsi="Times New Roman"/>
          <w:sz w:val="28"/>
          <w:szCs w:val="28"/>
        </w:rPr>
        <w:t>0</w:t>
      </w:r>
      <w:r w:rsidR="000870C4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5741F7A0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 </w:t>
      </w:r>
      <w:r w:rsidR="002848DA">
        <w:rPr>
          <w:rFonts w:ascii="Times New Roman" w:hAnsi="Times New Roman"/>
          <w:sz w:val="28"/>
          <w:szCs w:val="28"/>
        </w:rPr>
        <w:t>26.4.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A5502">
      <w:headerReference w:type="default" r:id="rId8"/>
      <w:headerReference w:type="first" r:id="rId9"/>
      <w:pgSz w:w="11906" w:h="16838"/>
      <w:pgMar w:top="426" w:right="566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F919" w14:textId="77777777" w:rsidR="00A24C2C" w:rsidRDefault="00A24C2C">
      <w:r>
        <w:separator/>
      </w:r>
    </w:p>
  </w:endnote>
  <w:endnote w:type="continuationSeparator" w:id="0">
    <w:p w14:paraId="62546C07" w14:textId="77777777" w:rsidR="00A24C2C" w:rsidRDefault="00A2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67EC" w14:textId="77777777" w:rsidR="00A24C2C" w:rsidRDefault="00A24C2C">
      <w:r>
        <w:separator/>
      </w:r>
    </w:p>
  </w:footnote>
  <w:footnote w:type="continuationSeparator" w:id="0">
    <w:p w14:paraId="6725E098" w14:textId="77777777" w:rsidR="00A24C2C" w:rsidRDefault="00A2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5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38F3915"/>
    <w:multiLevelType w:val="hybridMultilevel"/>
    <w:tmpl w:val="6A5A9A30"/>
    <w:lvl w:ilvl="0" w:tplc="2B3884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2"/>
  </w:num>
  <w:num w:numId="3" w16cid:durableId="507523459">
    <w:abstractNumId w:val="12"/>
  </w:num>
  <w:num w:numId="4" w16cid:durableId="1539314866">
    <w:abstractNumId w:val="1"/>
  </w:num>
  <w:num w:numId="5" w16cid:durableId="1606495038">
    <w:abstractNumId w:val="7"/>
  </w:num>
  <w:num w:numId="6" w16cid:durableId="120148211">
    <w:abstractNumId w:val="21"/>
  </w:num>
  <w:num w:numId="7" w16cid:durableId="1845052544">
    <w:abstractNumId w:val="0"/>
  </w:num>
  <w:num w:numId="8" w16cid:durableId="1588421705">
    <w:abstractNumId w:val="6"/>
  </w:num>
  <w:num w:numId="9" w16cid:durableId="449860362">
    <w:abstractNumId w:val="10"/>
  </w:num>
  <w:num w:numId="10" w16cid:durableId="67849691">
    <w:abstractNumId w:val="5"/>
  </w:num>
  <w:num w:numId="11" w16cid:durableId="975722893">
    <w:abstractNumId w:val="24"/>
  </w:num>
  <w:num w:numId="12" w16cid:durableId="1838887072">
    <w:abstractNumId w:val="20"/>
  </w:num>
  <w:num w:numId="13" w16cid:durableId="1266695695">
    <w:abstractNumId w:val="23"/>
  </w:num>
  <w:num w:numId="14" w16cid:durableId="729957456">
    <w:abstractNumId w:val="15"/>
  </w:num>
  <w:num w:numId="15" w16cid:durableId="286398619">
    <w:abstractNumId w:val="8"/>
  </w:num>
  <w:num w:numId="16" w16cid:durableId="1230115564">
    <w:abstractNumId w:val="16"/>
  </w:num>
  <w:num w:numId="17" w16cid:durableId="1632712544">
    <w:abstractNumId w:val="18"/>
  </w:num>
  <w:num w:numId="18" w16cid:durableId="1781603549">
    <w:abstractNumId w:val="3"/>
  </w:num>
  <w:num w:numId="19" w16cid:durableId="1401636050">
    <w:abstractNumId w:val="17"/>
  </w:num>
  <w:num w:numId="20" w16cid:durableId="583538466">
    <w:abstractNumId w:val="9"/>
  </w:num>
  <w:num w:numId="21" w16cid:durableId="1296377050">
    <w:abstractNumId w:val="14"/>
  </w:num>
  <w:num w:numId="22" w16cid:durableId="835070322">
    <w:abstractNumId w:val="11"/>
  </w:num>
  <w:num w:numId="23" w16cid:durableId="1858544514">
    <w:abstractNumId w:val="19"/>
  </w:num>
  <w:num w:numId="24" w16cid:durableId="1978147922">
    <w:abstractNumId w:val="4"/>
  </w:num>
  <w:num w:numId="25" w16cid:durableId="1145972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70EC1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B56C3"/>
    <w:rsid w:val="001E2E03"/>
    <w:rsid w:val="001F6DA4"/>
    <w:rsid w:val="002272A8"/>
    <w:rsid w:val="00234257"/>
    <w:rsid w:val="00256AA2"/>
    <w:rsid w:val="00275324"/>
    <w:rsid w:val="00276FA0"/>
    <w:rsid w:val="002848DA"/>
    <w:rsid w:val="002E0876"/>
    <w:rsid w:val="00302593"/>
    <w:rsid w:val="00324C40"/>
    <w:rsid w:val="0032612B"/>
    <w:rsid w:val="00355E80"/>
    <w:rsid w:val="00393527"/>
    <w:rsid w:val="003E29D7"/>
    <w:rsid w:val="004003D2"/>
    <w:rsid w:val="00444E51"/>
    <w:rsid w:val="00452AD3"/>
    <w:rsid w:val="00454F9A"/>
    <w:rsid w:val="00457388"/>
    <w:rsid w:val="00471325"/>
    <w:rsid w:val="00494907"/>
    <w:rsid w:val="004A22D5"/>
    <w:rsid w:val="004B20AB"/>
    <w:rsid w:val="004C1750"/>
    <w:rsid w:val="004D20E7"/>
    <w:rsid w:val="00512B26"/>
    <w:rsid w:val="005308B6"/>
    <w:rsid w:val="00532615"/>
    <w:rsid w:val="00547C9B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45B62"/>
    <w:rsid w:val="00751424"/>
    <w:rsid w:val="00761B21"/>
    <w:rsid w:val="0076751A"/>
    <w:rsid w:val="00771DED"/>
    <w:rsid w:val="007E7BE3"/>
    <w:rsid w:val="007F4CC4"/>
    <w:rsid w:val="00817F8C"/>
    <w:rsid w:val="0082612E"/>
    <w:rsid w:val="00843FAE"/>
    <w:rsid w:val="00851DBC"/>
    <w:rsid w:val="008570F1"/>
    <w:rsid w:val="008B67A1"/>
    <w:rsid w:val="008E0ABA"/>
    <w:rsid w:val="009027FB"/>
    <w:rsid w:val="00906905"/>
    <w:rsid w:val="00914F1F"/>
    <w:rsid w:val="00950C71"/>
    <w:rsid w:val="00983A68"/>
    <w:rsid w:val="00995132"/>
    <w:rsid w:val="009C1D7B"/>
    <w:rsid w:val="00A24C2C"/>
    <w:rsid w:val="00A47BAC"/>
    <w:rsid w:val="00A5298B"/>
    <w:rsid w:val="00A5527E"/>
    <w:rsid w:val="00A92D37"/>
    <w:rsid w:val="00AA660F"/>
    <w:rsid w:val="00AB3C27"/>
    <w:rsid w:val="00AB781D"/>
    <w:rsid w:val="00AD24E8"/>
    <w:rsid w:val="00AD41AF"/>
    <w:rsid w:val="00AF2314"/>
    <w:rsid w:val="00B454CD"/>
    <w:rsid w:val="00B661CD"/>
    <w:rsid w:val="00B77610"/>
    <w:rsid w:val="00B82254"/>
    <w:rsid w:val="00B93B6E"/>
    <w:rsid w:val="00BA6FBC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37AD4"/>
    <w:rsid w:val="00D50828"/>
    <w:rsid w:val="00D61747"/>
    <w:rsid w:val="00D65EAC"/>
    <w:rsid w:val="00D6709B"/>
    <w:rsid w:val="00D80D07"/>
    <w:rsid w:val="00D835E7"/>
    <w:rsid w:val="00DA2B6F"/>
    <w:rsid w:val="00DB32C3"/>
    <w:rsid w:val="00DC6283"/>
    <w:rsid w:val="00DD436C"/>
    <w:rsid w:val="00DD5ADB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2023-04-12T10:09:00Z</cp:lastPrinted>
  <dcterms:created xsi:type="dcterms:W3CDTF">2023-03-30T11:26:00Z</dcterms:created>
  <dcterms:modified xsi:type="dcterms:W3CDTF">2023-04-12T11:57:00Z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