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38B92853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 á p i s   </w:t>
      </w:r>
      <w:r w:rsidR="00F7518E">
        <w:rPr>
          <w:rFonts w:ascii="Times New Roman" w:hAnsi="Times New Roman"/>
          <w:b/>
          <w:sz w:val="36"/>
          <w:szCs w:val="36"/>
        </w:rPr>
        <w:t>č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495355">
        <w:rPr>
          <w:rFonts w:ascii="Times New Roman" w:hAnsi="Times New Roman"/>
          <w:b/>
          <w:sz w:val="36"/>
          <w:szCs w:val="36"/>
        </w:rPr>
        <w:t>1</w:t>
      </w:r>
      <w:r w:rsidR="002E3A5D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324CDBBC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zasedání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3B179E48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C05328">
        <w:rPr>
          <w:rFonts w:ascii="Times New Roman" w:hAnsi="Times New Roman"/>
          <w:b/>
          <w:sz w:val="28"/>
          <w:szCs w:val="28"/>
        </w:rPr>
        <w:t>27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95355">
        <w:rPr>
          <w:rFonts w:ascii="Times New Roman" w:hAnsi="Times New Roman"/>
          <w:b/>
          <w:sz w:val="28"/>
          <w:szCs w:val="28"/>
        </w:rPr>
        <w:t>1</w:t>
      </w:r>
      <w:r w:rsidR="00C05328">
        <w:rPr>
          <w:rFonts w:ascii="Times New Roman" w:hAnsi="Times New Roman"/>
          <w:b/>
          <w:sz w:val="28"/>
          <w:szCs w:val="28"/>
        </w:rPr>
        <w:t>1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2C55801F" w:rsidR="00AE621D" w:rsidRDefault="00A47BAC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  <w:r w:rsidR="00C05328">
        <w:rPr>
          <w:rFonts w:ascii="Times New Roman" w:hAnsi="Times New Roman"/>
          <w:sz w:val="28"/>
          <w:szCs w:val="28"/>
        </w:rPr>
        <w:t>Ing. Vladimír Kolář,</w:t>
      </w:r>
      <w:r w:rsidR="00C05328" w:rsidRPr="00495355">
        <w:rPr>
          <w:rFonts w:ascii="Times New Roman" w:hAnsi="Times New Roman"/>
          <w:sz w:val="28"/>
          <w:szCs w:val="28"/>
        </w:rPr>
        <w:t xml:space="preserve"> </w:t>
      </w:r>
      <w:r w:rsidR="00C05328">
        <w:rPr>
          <w:rFonts w:ascii="Times New Roman" w:hAnsi="Times New Roman"/>
          <w:sz w:val="28"/>
          <w:szCs w:val="28"/>
        </w:rPr>
        <w:t>Bc. Pavlína Řezníčková</w:t>
      </w:r>
    </w:p>
    <w:p w14:paraId="0EA426D3" w14:textId="0CC841F0" w:rsidR="004003D2" w:rsidRDefault="00BD4BC7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</w:t>
      </w:r>
      <w:r w:rsidR="004A5471">
        <w:rPr>
          <w:rFonts w:ascii="Times New Roman" w:hAnsi="Times New Roman"/>
          <w:sz w:val="28"/>
          <w:szCs w:val="28"/>
        </w:rPr>
        <w:t>,</w:t>
      </w:r>
      <w:r w:rsidR="004A5471" w:rsidRPr="004A5471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274F680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782F36E2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C05328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00A543B9" w14:textId="40F7B647" w:rsidR="00EE74CD" w:rsidRPr="00C76AD2" w:rsidRDefault="00EE74CD" w:rsidP="004F4BE7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76AD2">
        <w:rPr>
          <w:rFonts w:ascii="Times New Roman" w:hAnsi="Times New Roman"/>
          <w:sz w:val="28"/>
          <w:szCs w:val="28"/>
        </w:rPr>
        <w:t>Přehled podnikatelských činnosti obce</w:t>
      </w:r>
    </w:p>
    <w:p w14:paraId="5F23CDDF" w14:textId="77777777" w:rsidR="00EE74CD" w:rsidRDefault="00EE74CD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76AD2">
        <w:rPr>
          <w:rFonts w:ascii="Times New Roman" w:hAnsi="Times New Roman"/>
          <w:sz w:val="28"/>
          <w:szCs w:val="28"/>
        </w:rPr>
        <w:t xml:space="preserve">Informace o stavu opravy č.p.11 </w:t>
      </w:r>
    </w:p>
    <w:p w14:paraId="25C91FFF" w14:textId="4BF13606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modernizac</w:t>
      </w:r>
      <w:r w:rsidR="0049535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obecního obchodu</w:t>
      </w:r>
    </w:p>
    <w:p w14:paraId="2D751419" w14:textId="727BBC08" w:rsidR="00D54F97" w:rsidRDefault="00C05328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Termínovka</w:t>
      </w:r>
      <w:proofErr w:type="spellEnd"/>
      <w:r>
        <w:rPr>
          <w:rFonts w:ascii="Times New Roman" w:hAnsi="Times New Roman"/>
          <w:sz w:val="28"/>
          <w:szCs w:val="28"/>
        </w:rPr>
        <w:t xml:space="preserve"> 2025</w:t>
      </w:r>
    </w:p>
    <w:p w14:paraId="54BCFF53" w14:textId="33FCFBEF" w:rsidR="00D54F97" w:rsidRDefault="00495355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Restaurování vstupního portálu hřbitova</w:t>
      </w:r>
    </w:p>
    <w:p w14:paraId="5696A845" w14:textId="13921717" w:rsidR="00D54F97" w:rsidRDefault="00C05328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Otevírání obálek zájemců o obecní byty</w:t>
      </w:r>
    </w:p>
    <w:p w14:paraId="3AFA31BA" w14:textId="2F599DA7" w:rsidR="00C05328" w:rsidRDefault="00C05328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Ustanovení komise</w:t>
      </w:r>
      <w:r w:rsidR="00B67F74">
        <w:rPr>
          <w:rFonts w:ascii="Times New Roman" w:hAnsi="Times New Roman"/>
          <w:sz w:val="28"/>
          <w:szCs w:val="28"/>
        </w:rPr>
        <w:t xml:space="preserve"> zastupitelstva obce</w:t>
      </w:r>
    </w:p>
    <w:p w14:paraId="41C4FE39" w14:textId="54D097FD" w:rsidR="00495355" w:rsidRDefault="00C05328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 rozpočtu pro rok 2025</w:t>
      </w:r>
    </w:p>
    <w:p w14:paraId="4F4FC3DC" w14:textId="3D0AE4DC" w:rsidR="006B5E67" w:rsidRDefault="00C05328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Výstupy komise pro životní prostředí</w:t>
      </w:r>
    </w:p>
    <w:p w14:paraId="53ABCA34" w14:textId="7D19B155" w:rsidR="006B5E67" w:rsidRDefault="00C05328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</w:t>
      </w:r>
    </w:p>
    <w:p w14:paraId="1F9D8EF7" w14:textId="729226BE" w:rsidR="006B5E67" w:rsidRPr="00C05328" w:rsidRDefault="00C05328" w:rsidP="004B10EC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05328">
        <w:rPr>
          <w:rFonts w:ascii="Times New Roman" w:hAnsi="Times New Roman"/>
          <w:sz w:val="28"/>
          <w:szCs w:val="28"/>
        </w:rPr>
        <w:t>Zhodnocení uplynulých akcí</w:t>
      </w:r>
    </w:p>
    <w:p w14:paraId="3634F8A7" w14:textId="2063BDBB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13A1BC79" w14:textId="29EE3983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0058556D" w14:textId="77777777" w:rsidR="006B5E67" w:rsidRDefault="006B5E67" w:rsidP="006B5E67">
      <w:pPr>
        <w:pStyle w:val="Odstavecseseznamem"/>
        <w:spacing w:after="200" w:line="276" w:lineRule="auto"/>
        <w:ind w:left="1287"/>
        <w:contextualSpacing/>
        <w:textAlignment w:val="auto"/>
        <w:rPr>
          <w:rFonts w:ascii="Times New Roman" w:hAnsi="Times New Roman"/>
          <w:sz w:val="28"/>
          <w:szCs w:val="28"/>
        </w:rPr>
      </w:pPr>
    </w:p>
    <w:p w14:paraId="31989572" w14:textId="0A30FF8F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186348">
        <w:rPr>
          <w:rFonts w:ascii="Times New Roman" w:hAnsi="Times New Roman"/>
          <w:b/>
          <w:bCs/>
          <w:sz w:val="28"/>
          <w:szCs w:val="28"/>
        </w:rPr>
        <w:t>navržený program jednání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45AA023E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624D779" w14:textId="5429E1FE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C05328"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E6AF35A" w14:textId="69E359DC" w:rsid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54F97">
        <w:rPr>
          <w:rFonts w:ascii="Times New Roman" w:hAnsi="Times New Roman"/>
          <w:b/>
          <w:bCs/>
          <w:sz w:val="28"/>
          <w:szCs w:val="28"/>
        </w:rPr>
        <w:t>4</w:t>
      </w:r>
      <w:r w:rsidR="00C05328">
        <w:rPr>
          <w:rFonts w:ascii="Times New Roman" w:hAnsi="Times New Roman"/>
          <w:b/>
          <w:bCs/>
          <w:sz w:val="28"/>
          <w:szCs w:val="28"/>
        </w:rPr>
        <w:t>3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9D1A999" w14:textId="77777777" w:rsidR="00D54F97" w:rsidRPr="00F02222" w:rsidRDefault="00D54F97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569C4E" w14:textId="77777777" w:rsidR="00F02222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1583E30" w14:textId="73538372" w:rsidR="00F02222" w:rsidRPr="007E16D7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lastRenderedPageBreak/>
        <w:t>Přehled podnikatelských činností obce</w:t>
      </w:r>
    </w:p>
    <w:p w14:paraId="5B6DD2AE" w14:textId="4C1DAFDF" w:rsidR="00186348" w:rsidRPr="007E16D7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Starosta zhodnotil</w:t>
      </w:r>
      <w:r w:rsidR="00EE74CD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podnikatelské činnosti obce</w:t>
      </w:r>
      <w:r w:rsidRPr="007E16D7">
        <w:rPr>
          <w:rFonts w:ascii="Times New Roman" w:hAnsi="Times New Roman"/>
          <w:sz w:val="28"/>
          <w:szCs w:val="28"/>
        </w:rPr>
        <w:t xml:space="preserve"> </w:t>
      </w:r>
    </w:p>
    <w:p w14:paraId="7E596905" w14:textId="5236BF62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rekonstrukce č. p. 11</w:t>
      </w:r>
    </w:p>
    <w:p w14:paraId="38C7B20B" w14:textId="5A4059DB" w:rsidR="00A26C67" w:rsidRDefault="00A26C67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Plnění </w:t>
      </w:r>
      <w:proofErr w:type="spellStart"/>
      <w:r>
        <w:rPr>
          <w:rFonts w:ascii="Times New Roman" w:hAnsi="Times New Roman"/>
          <w:sz w:val="28"/>
          <w:szCs w:val="28"/>
        </w:rPr>
        <w:t>harmonagramu</w:t>
      </w:r>
      <w:proofErr w:type="spellEnd"/>
      <w:r w:rsidR="00C05328">
        <w:rPr>
          <w:rFonts w:ascii="Times New Roman" w:hAnsi="Times New Roman"/>
          <w:sz w:val="28"/>
          <w:szCs w:val="28"/>
        </w:rPr>
        <w:t xml:space="preserve"> – začátkem prosince by se měla stavba začít předávat</w:t>
      </w:r>
    </w:p>
    <w:p w14:paraId="2683F007" w14:textId="04ECFEA5" w:rsidR="00A26C67" w:rsidRDefault="00C05328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Objednán nábytek do kanceláří a spol. místností</w:t>
      </w:r>
    </w:p>
    <w:p w14:paraId="24CCEFE3" w14:textId="2BC02470" w:rsidR="00A26C67" w:rsidRDefault="00A26C67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Schody restaurování – </w:t>
      </w:r>
      <w:r w:rsidR="00C05328">
        <w:rPr>
          <w:rFonts w:ascii="Times New Roman" w:hAnsi="Times New Roman"/>
          <w:sz w:val="28"/>
          <w:szCs w:val="28"/>
        </w:rPr>
        <w:t>bude probíhat koncem roku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F24875" w14:textId="4600F003" w:rsidR="00A26C67" w:rsidRDefault="00C05328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Kolaudace </w:t>
      </w:r>
    </w:p>
    <w:p w14:paraId="22B4CB8E" w14:textId="1905A27D" w:rsidR="00C05328" w:rsidRDefault="00C05328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Den otevřených dveří pro veřejnost – 18.1.2025</w:t>
      </w:r>
    </w:p>
    <w:p w14:paraId="6D449EA5" w14:textId="77777777" w:rsidR="00D54F97" w:rsidRPr="00D54F97" w:rsidRDefault="00D54F97" w:rsidP="00D54F97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8CCE890" w14:textId="3282A8D3" w:rsidR="00186348" w:rsidRDefault="00A26C67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modernizaci obecního obchodu</w:t>
      </w:r>
    </w:p>
    <w:p w14:paraId="064B8646" w14:textId="6277DA9F" w:rsidR="00A26C67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Prodejna je zmodernizovaná a vybavená</w:t>
      </w:r>
    </w:p>
    <w:p w14:paraId="5DAC2C09" w14:textId="60843C69" w:rsidR="00A26C67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Bezobslužný systém </w:t>
      </w:r>
      <w:r w:rsidR="00C05328">
        <w:rPr>
          <w:rFonts w:ascii="Times New Roman" w:hAnsi="Times New Roman"/>
          <w:sz w:val="28"/>
          <w:szCs w:val="28"/>
        </w:rPr>
        <w:t>již funguje 24/7</w:t>
      </w:r>
    </w:p>
    <w:p w14:paraId="31EF4E7B" w14:textId="77777777" w:rsidR="00EE74CD" w:rsidRDefault="00EE74CD" w:rsidP="00EE74CD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4595BF4D" w14:textId="4FDF4E29" w:rsidR="00BE6304" w:rsidRDefault="00C05328" w:rsidP="00871557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závěrů </w:t>
      </w:r>
      <w:proofErr w:type="spellStart"/>
      <w:r w:rsidRPr="00C05328">
        <w:rPr>
          <w:rFonts w:ascii="Times New Roman" w:hAnsi="Times New Roman"/>
          <w:sz w:val="28"/>
          <w:szCs w:val="28"/>
        </w:rPr>
        <w:t>Termínovka</w:t>
      </w:r>
      <w:proofErr w:type="spellEnd"/>
      <w:r w:rsidRPr="00C05328">
        <w:rPr>
          <w:rFonts w:ascii="Times New Roman" w:hAnsi="Times New Roman"/>
          <w:sz w:val="28"/>
          <w:szCs w:val="28"/>
        </w:rPr>
        <w:t xml:space="preserve"> 2025</w:t>
      </w:r>
    </w:p>
    <w:p w14:paraId="56351DBD" w14:textId="77777777" w:rsidR="00387C84" w:rsidRPr="00387C84" w:rsidRDefault="00387C84" w:rsidP="00387C84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B1FFA45" w14:textId="13A0DE4C" w:rsidR="00C05328" w:rsidRDefault="00C05328" w:rsidP="00387C84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posunu hodin počátku nočních klidů</w:t>
      </w:r>
    </w:p>
    <w:p w14:paraId="2D46C1B0" w14:textId="4DA9A98D" w:rsidR="00C05328" w:rsidRDefault="00C05328" w:rsidP="00C05328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Pálení Čarodějnic 30.dubna 2025 – posun na 01:00hod</w:t>
      </w:r>
    </w:p>
    <w:p w14:paraId="53484722" w14:textId="511448A0" w:rsidR="00C05328" w:rsidRDefault="00C05328" w:rsidP="00C05328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Letní kina 12.7., 26.7., 9.8. a 16.8.202</w:t>
      </w:r>
      <w:r w:rsidR="00387C84">
        <w:rPr>
          <w:rFonts w:ascii="Times New Roman" w:hAnsi="Times New Roman"/>
          <w:sz w:val="28"/>
          <w:szCs w:val="28"/>
        </w:rPr>
        <w:t>5 - posun na 01:00hod</w:t>
      </w:r>
    </w:p>
    <w:p w14:paraId="1C51095F" w14:textId="2BD02567" w:rsidR="00387C84" w:rsidRDefault="00387C84" w:rsidP="00C05328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  <w:r>
        <w:rPr>
          <w:rFonts w:ascii="Times New Roman" w:hAnsi="Times New Roman"/>
          <w:sz w:val="28"/>
          <w:szCs w:val="28"/>
        </w:rPr>
        <w:t xml:space="preserve"> 30.8.2025 – posun na 03:00</w:t>
      </w:r>
    </w:p>
    <w:p w14:paraId="4B2C6B0E" w14:textId="1204B164" w:rsidR="00387C84" w:rsidRDefault="00387C84" w:rsidP="00C05328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Přívratské</w:t>
      </w:r>
      <w:proofErr w:type="spellEnd"/>
      <w:r>
        <w:rPr>
          <w:rFonts w:ascii="Times New Roman" w:hAnsi="Times New Roman"/>
          <w:sz w:val="28"/>
          <w:szCs w:val="28"/>
        </w:rPr>
        <w:t xml:space="preserve"> Vinobraní 19. – 20.9 – posun na 03:00hod</w:t>
      </w:r>
    </w:p>
    <w:p w14:paraId="39DE3009" w14:textId="77777777" w:rsidR="00387C84" w:rsidRDefault="00387C84" w:rsidP="00C05328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02A6057B" w14:textId="6A52343D" w:rsidR="00387C84" w:rsidRPr="00F02222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>posun nočních klidů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362CF017" w14:textId="77777777" w:rsidR="00387C84" w:rsidRPr="00F02222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50362DE" w14:textId="77777777" w:rsidR="00387C84" w:rsidRPr="00D94C15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1DF4DE8E" w14:textId="32AEC67C" w:rsidR="00387C84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44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A9221F4" w14:textId="77777777" w:rsidR="00387C84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895227" w14:textId="4E2E1BCB" w:rsidR="00387C84" w:rsidRPr="00387C84" w:rsidRDefault="00387C84" w:rsidP="00387C84">
      <w:pPr>
        <w:pStyle w:val="Odstavecseseznamem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387C84">
        <w:rPr>
          <w:rFonts w:ascii="Times New Roman" w:hAnsi="Times New Roman"/>
          <w:sz w:val="28"/>
          <w:szCs w:val="28"/>
        </w:rPr>
        <w:t>Podpora spolkům – Schválení finančních podpor spolkům pro rok 2025 na základě jednání „</w:t>
      </w:r>
      <w:proofErr w:type="spellStart"/>
      <w:r w:rsidRPr="00387C84">
        <w:rPr>
          <w:rFonts w:ascii="Times New Roman" w:hAnsi="Times New Roman"/>
          <w:sz w:val="28"/>
          <w:szCs w:val="28"/>
        </w:rPr>
        <w:t>Termínovka</w:t>
      </w:r>
      <w:proofErr w:type="spellEnd"/>
      <w:r w:rsidRPr="00387C84">
        <w:rPr>
          <w:rFonts w:ascii="Times New Roman" w:hAnsi="Times New Roman"/>
          <w:sz w:val="28"/>
          <w:szCs w:val="28"/>
        </w:rPr>
        <w:t>“ starosta navrhuje:</w:t>
      </w:r>
    </w:p>
    <w:p w14:paraId="75F99EA5" w14:textId="51EC57B6" w:rsidR="00387C84" w:rsidRPr="00387C84" w:rsidRDefault="00387C84" w:rsidP="00387C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7C84">
        <w:rPr>
          <w:rFonts w:ascii="Times New Roman" w:hAnsi="Times New Roman"/>
          <w:sz w:val="28"/>
          <w:szCs w:val="28"/>
        </w:rPr>
        <w:t xml:space="preserve">SDH Přívrat – </w:t>
      </w:r>
      <w:proofErr w:type="gramStart"/>
      <w:r w:rsidRPr="00387C84">
        <w:rPr>
          <w:rFonts w:ascii="Times New Roman" w:hAnsi="Times New Roman"/>
          <w:sz w:val="28"/>
          <w:szCs w:val="28"/>
        </w:rPr>
        <w:t>150.000,-</w:t>
      </w:r>
      <w:proofErr w:type="gramEnd"/>
      <w:r w:rsidRPr="00387C84">
        <w:rPr>
          <w:rFonts w:ascii="Times New Roman" w:hAnsi="Times New Roman"/>
          <w:sz w:val="28"/>
          <w:szCs w:val="28"/>
        </w:rPr>
        <w:t xml:space="preserve"> Kč</w:t>
      </w:r>
    </w:p>
    <w:p w14:paraId="27ADFDB5" w14:textId="179089AC" w:rsidR="00387C84" w:rsidRPr="00387C84" w:rsidRDefault="00387C84" w:rsidP="00387C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7C84">
        <w:rPr>
          <w:rFonts w:ascii="Times New Roman" w:hAnsi="Times New Roman"/>
          <w:sz w:val="28"/>
          <w:szCs w:val="28"/>
        </w:rPr>
        <w:t xml:space="preserve">TJ Sokol Přívrat – </w:t>
      </w:r>
      <w:proofErr w:type="gramStart"/>
      <w:r w:rsidRPr="00387C84">
        <w:rPr>
          <w:rFonts w:ascii="Times New Roman" w:hAnsi="Times New Roman"/>
          <w:sz w:val="28"/>
          <w:szCs w:val="28"/>
        </w:rPr>
        <w:t>22.000,-</w:t>
      </w:r>
      <w:proofErr w:type="gramEnd"/>
      <w:r w:rsidRPr="00387C84">
        <w:rPr>
          <w:rFonts w:ascii="Times New Roman" w:hAnsi="Times New Roman"/>
          <w:sz w:val="28"/>
          <w:szCs w:val="28"/>
        </w:rPr>
        <w:t>Kč</w:t>
      </w:r>
    </w:p>
    <w:p w14:paraId="1D2399A0" w14:textId="3BA53FD8" w:rsidR="00387C84" w:rsidRPr="00387C84" w:rsidRDefault="00387C84" w:rsidP="00387C8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7C84">
        <w:rPr>
          <w:rFonts w:ascii="Times New Roman" w:hAnsi="Times New Roman"/>
          <w:sz w:val="28"/>
          <w:szCs w:val="28"/>
        </w:rPr>
        <w:t xml:space="preserve">MS Lipovec – </w:t>
      </w:r>
      <w:proofErr w:type="gramStart"/>
      <w:r w:rsidRPr="00387C84">
        <w:rPr>
          <w:rFonts w:ascii="Times New Roman" w:hAnsi="Times New Roman"/>
          <w:sz w:val="28"/>
          <w:szCs w:val="28"/>
        </w:rPr>
        <w:t>3.000,-</w:t>
      </w:r>
      <w:proofErr w:type="gramEnd"/>
      <w:r w:rsidRPr="00387C84">
        <w:rPr>
          <w:rFonts w:ascii="Times New Roman" w:hAnsi="Times New Roman"/>
          <w:sz w:val="28"/>
          <w:szCs w:val="28"/>
        </w:rPr>
        <w:t>Kč</w:t>
      </w:r>
    </w:p>
    <w:p w14:paraId="05E3B9B4" w14:textId="77777777" w:rsidR="00387C84" w:rsidRPr="00387C84" w:rsidRDefault="00387C84" w:rsidP="00387C84">
      <w:pPr>
        <w:jc w:val="both"/>
        <w:rPr>
          <w:rFonts w:ascii="Times New Roman" w:hAnsi="Times New Roman"/>
          <w:sz w:val="28"/>
          <w:szCs w:val="28"/>
        </w:rPr>
      </w:pPr>
    </w:p>
    <w:p w14:paraId="220DD87F" w14:textId="20E39A38" w:rsidR="00387C84" w:rsidRPr="00387C84" w:rsidRDefault="00387C84" w:rsidP="00387C84">
      <w:pPr>
        <w:ind w:left="708"/>
        <w:jc w:val="both"/>
        <w:rPr>
          <w:rFonts w:ascii="Times New Roman" w:hAnsi="Times New Roman"/>
          <w:sz w:val="28"/>
          <w:szCs w:val="28"/>
        </w:rPr>
      </w:pPr>
      <w:r w:rsidRPr="00387C84">
        <w:rPr>
          <w:rFonts w:ascii="Times New Roman" w:hAnsi="Times New Roman"/>
          <w:sz w:val="28"/>
          <w:szCs w:val="28"/>
        </w:rPr>
        <w:t xml:space="preserve">Pro všechny organizátory letních kin 4.000,-Kč na promítače/kino a zaplacení filmu (max. cena </w:t>
      </w:r>
      <w:proofErr w:type="gramStart"/>
      <w:r w:rsidRPr="00387C84">
        <w:rPr>
          <w:rFonts w:ascii="Times New Roman" w:hAnsi="Times New Roman"/>
          <w:sz w:val="28"/>
          <w:szCs w:val="28"/>
        </w:rPr>
        <w:t>8.000,-</w:t>
      </w:r>
      <w:proofErr w:type="gramEnd"/>
      <w:r w:rsidRPr="00387C84">
        <w:rPr>
          <w:rFonts w:ascii="Times New Roman" w:hAnsi="Times New Roman"/>
          <w:sz w:val="28"/>
          <w:szCs w:val="28"/>
        </w:rPr>
        <w:t xml:space="preserve">). Pronájem techniky je zatím zdarma, v rámci dobré spolupráce s KC Česká Třebová </w:t>
      </w:r>
    </w:p>
    <w:p w14:paraId="551889C9" w14:textId="77777777" w:rsidR="00387C84" w:rsidRDefault="00387C84" w:rsidP="00387C8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5177E8" w14:textId="63B888A6" w:rsidR="00387C84" w:rsidRPr="00F02222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>finanční podporu spolkům pro rok 2025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6571B8AD" w14:textId="77777777" w:rsidR="00387C84" w:rsidRPr="00F02222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6C6BAEF" w14:textId="77777777" w:rsidR="00387C84" w:rsidRPr="00D94C15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20FE46DB" w14:textId="1528CF06" w:rsidR="00387C84" w:rsidRDefault="00387C84" w:rsidP="00387C84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45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2FC04D1" w14:textId="77777777" w:rsidR="00387C84" w:rsidRPr="00387C84" w:rsidRDefault="00387C84" w:rsidP="00387C8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4E2CD01" w14:textId="77777777" w:rsidR="00387C84" w:rsidRPr="00C05328" w:rsidRDefault="00387C84" w:rsidP="00C05328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4969988A" w14:textId="77777777" w:rsidR="00EE74CD" w:rsidRPr="00A26C67" w:rsidRDefault="00EE74CD" w:rsidP="00EE74C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A8358DE" w14:textId="77777777" w:rsidR="00A26C67" w:rsidRDefault="00A26C67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Restaurování vstupního portálu hřbitova</w:t>
      </w:r>
    </w:p>
    <w:p w14:paraId="6CAF6BAD" w14:textId="598219F2" w:rsidR="00BE6304" w:rsidRDefault="00387C84" w:rsidP="00387C84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ukončení restaurování vstupního portálu hřbitova, kvůli </w:t>
      </w:r>
      <w:proofErr w:type="gramStart"/>
      <w:r>
        <w:rPr>
          <w:rFonts w:ascii="Times New Roman" w:hAnsi="Times New Roman"/>
          <w:sz w:val="28"/>
          <w:szCs w:val="28"/>
        </w:rPr>
        <w:t>technologických postupům</w:t>
      </w:r>
      <w:proofErr w:type="gramEnd"/>
      <w:r>
        <w:rPr>
          <w:rFonts w:ascii="Times New Roman" w:hAnsi="Times New Roman"/>
          <w:sz w:val="28"/>
          <w:szCs w:val="28"/>
        </w:rPr>
        <w:t xml:space="preserve"> se pár věcí dodělá z jara</w:t>
      </w:r>
    </w:p>
    <w:p w14:paraId="1EFD4CA6" w14:textId="6AB1412C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1809F255" w14:textId="74B5FDDD" w:rsidR="00186348" w:rsidRDefault="00387C84" w:rsidP="00387C84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387C84">
        <w:rPr>
          <w:rFonts w:ascii="Times New Roman" w:hAnsi="Times New Roman"/>
          <w:sz w:val="28"/>
          <w:szCs w:val="28"/>
        </w:rPr>
        <w:t>Otevírání obálek zájemců o obecní byty</w:t>
      </w:r>
      <w:r w:rsidR="00A26C67" w:rsidRPr="00387C84">
        <w:rPr>
          <w:rFonts w:ascii="Times New Roman" w:hAnsi="Times New Roman"/>
          <w:sz w:val="28"/>
          <w:szCs w:val="28"/>
        </w:rPr>
        <w:t xml:space="preserve"> </w:t>
      </w:r>
      <w:r w:rsidR="00EE74CD" w:rsidRPr="00387C84">
        <w:rPr>
          <w:rFonts w:ascii="Times New Roman" w:hAnsi="Times New Roman"/>
          <w:sz w:val="28"/>
          <w:szCs w:val="28"/>
        </w:rPr>
        <w:t xml:space="preserve"> </w:t>
      </w:r>
    </w:p>
    <w:p w14:paraId="120C30EA" w14:textId="4383E672" w:rsidR="003C3EFF" w:rsidRDefault="003C3EFF" w:rsidP="003C3EFF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Protokol o otevírání obálek příloha č.1</w:t>
      </w:r>
    </w:p>
    <w:p w14:paraId="443114E3" w14:textId="77777777" w:rsidR="003C3EFF" w:rsidRDefault="003C3EFF" w:rsidP="003C3EFF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77D16D8A" w14:textId="6426ACCD" w:rsidR="003C3EFF" w:rsidRDefault="003C3EFF" w:rsidP="003C3EFF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Ustanovení pracovní komise</w:t>
      </w:r>
    </w:p>
    <w:p w14:paraId="28817B26" w14:textId="77777777" w:rsidR="003C3EFF" w:rsidRDefault="003C3EFF" w:rsidP="003C3EFF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2610E37A" w14:textId="28FB8ECB" w:rsidR="003C3EFF" w:rsidRPr="003C3EFF" w:rsidRDefault="003C3EFF" w:rsidP="003C3EFF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3C3EFF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B67F74">
        <w:rPr>
          <w:rFonts w:ascii="Times New Roman" w:hAnsi="Times New Roman"/>
          <w:b/>
          <w:bCs/>
          <w:sz w:val="28"/>
          <w:szCs w:val="28"/>
        </w:rPr>
        <w:t xml:space="preserve">ustanovuje </w:t>
      </w:r>
      <w:r w:rsidRPr="003C3EFF">
        <w:rPr>
          <w:rFonts w:ascii="Times New Roman" w:hAnsi="Times New Roman"/>
          <w:b/>
          <w:bCs/>
          <w:sz w:val="28"/>
          <w:szCs w:val="28"/>
        </w:rPr>
        <w:t>komisi</w:t>
      </w:r>
      <w:r w:rsidR="00B67F74">
        <w:rPr>
          <w:rFonts w:ascii="Times New Roman" w:hAnsi="Times New Roman"/>
          <w:b/>
          <w:bCs/>
          <w:sz w:val="28"/>
          <w:szCs w:val="28"/>
        </w:rPr>
        <w:t xml:space="preserve"> zastupitelstva obce</w:t>
      </w:r>
      <w:r w:rsidRPr="003C3EFF">
        <w:rPr>
          <w:rFonts w:ascii="Times New Roman" w:hAnsi="Times New Roman"/>
          <w:b/>
          <w:bCs/>
          <w:sz w:val="28"/>
          <w:szCs w:val="28"/>
        </w:rPr>
        <w:t xml:space="preserve"> na přidělení obecních bytů ve složení: Ing. Jan Stránský, Pavlína Nováková, Jaroslav Vencl,</w:t>
      </w:r>
      <w:r w:rsidR="00B67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3EFF">
        <w:rPr>
          <w:rFonts w:ascii="Times New Roman" w:hAnsi="Times New Roman"/>
          <w:b/>
          <w:bCs/>
          <w:sz w:val="28"/>
          <w:szCs w:val="28"/>
        </w:rPr>
        <w:t xml:space="preserve">Ondřej </w:t>
      </w:r>
      <w:proofErr w:type="spellStart"/>
      <w:r w:rsidRPr="003C3EFF">
        <w:rPr>
          <w:rFonts w:ascii="Times New Roman" w:hAnsi="Times New Roman"/>
          <w:b/>
          <w:bCs/>
          <w:sz w:val="28"/>
          <w:szCs w:val="28"/>
        </w:rPr>
        <w:t>Voleský</w:t>
      </w:r>
      <w:proofErr w:type="spellEnd"/>
      <w:r w:rsidRPr="003C3EFF">
        <w:rPr>
          <w:rFonts w:ascii="Times New Roman" w:hAnsi="Times New Roman"/>
          <w:b/>
          <w:bCs/>
          <w:sz w:val="28"/>
          <w:szCs w:val="28"/>
        </w:rPr>
        <w:t>, Milan Vaňous, Ing. Vladimír Kolář, Bc. Pavlína Řezníčková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C3EFF">
        <w:rPr>
          <w:rFonts w:ascii="Times New Roman" w:hAnsi="Times New Roman"/>
          <w:b/>
          <w:bCs/>
          <w:sz w:val="28"/>
          <w:szCs w:val="28"/>
        </w:rPr>
        <w:t>Petr Štangler, Richard Fišar</w:t>
      </w:r>
    </w:p>
    <w:p w14:paraId="7910D545" w14:textId="70F3914A" w:rsidR="003C3EFF" w:rsidRDefault="003C3EFF" w:rsidP="003C3EFF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226C44C7" w14:textId="77777777" w:rsidR="003C3EFF" w:rsidRPr="00D94C15" w:rsidRDefault="003C3EFF" w:rsidP="003C3EFF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2E974BAE" w14:textId="76EF356A" w:rsidR="003C3EFF" w:rsidRDefault="003C3EFF" w:rsidP="003C3EFF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46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3B42E98" w14:textId="77777777" w:rsidR="003C3EFF" w:rsidRPr="003C3EFF" w:rsidRDefault="003C3EFF" w:rsidP="003C3EFF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1E235D5B" w14:textId="77777777" w:rsidR="003C3EFF" w:rsidRDefault="003C3EFF" w:rsidP="003C3EFF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04EC3C0F" w14:textId="2BDE98EB" w:rsidR="003C3EFF" w:rsidRDefault="003C3EFF" w:rsidP="003C3EFF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Výstupy komise pro životní prostředí</w:t>
      </w:r>
    </w:p>
    <w:p w14:paraId="4B17906E" w14:textId="43BE2A11" w:rsidR="003C3EFF" w:rsidRDefault="003C3EFF" w:rsidP="003C3EFF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Komise pro životní </w:t>
      </w:r>
      <w:r w:rsidR="00400DAD">
        <w:rPr>
          <w:rFonts w:ascii="Times New Roman" w:hAnsi="Times New Roman"/>
          <w:sz w:val="28"/>
          <w:szCs w:val="28"/>
        </w:rPr>
        <w:t xml:space="preserve">prověřila na místě samém dvě žádosti </w:t>
      </w:r>
      <w:r>
        <w:rPr>
          <w:rFonts w:ascii="Times New Roman" w:hAnsi="Times New Roman"/>
          <w:sz w:val="28"/>
          <w:szCs w:val="28"/>
        </w:rPr>
        <w:t>o skácení stromů v obci Přívra</w:t>
      </w:r>
      <w:r w:rsidR="00400DAD">
        <w:rPr>
          <w:rFonts w:ascii="Times New Roman" w:hAnsi="Times New Roman"/>
          <w:sz w:val="28"/>
          <w:szCs w:val="28"/>
        </w:rPr>
        <w:t>t a po projednání doporučuje zastupitelstvu schválit obě žádosti o skácení stromů.</w:t>
      </w:r>
    </w:p>
    <w:p w14:paraId="251D277D" w14:textId="77777777" w:rsidR="00400DAD" w:rsidRPr="00400DAD" w:rsidRDefault="00400DAD" w:rsidP="00400DA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08D275E" w14:textId="52DDF9FC" w:rsidR="00400DAD" w:rsidRPr="00F02222" w:rsidRDefault="00400DAD" w:rsidP="00400DA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>pokácení stromu manželů M. a S. V dle žádosti ze dne 23.10.2024 na parcele č. 99/1 v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Přívrat, a dále schvaluje pokácení stromu dle žádosti M.A. ze dne 15.10.2024 na p</w:t>
      </w:r>
      <w:r w:rsidR="002E3A5D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rcele č. 567/20 v k. ú Přívrat.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622BFC1E" w14:textId="77777777" w:rsidR="00400DAD" w:rsidRPr="00F02222" w:rsidRDefault="00400DAD" w:rsidP="00400DA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C73E2DD" w14:textId="77777777" w:rsidR="00400DAD" w:rsidRPr="00D94C15" w:rsidRDefault="00400DAD" w:rsidP="00400DA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14D31B91" w14:textId="60E516AD" w:rsidR="00400DAD" w:rsidRDefault="00400DAD" w:rsidP="00400DA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47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1D55702" w14:textId="77777777" w:rsidR="00400DAD" w:rsidRPr="00F02222" w:rsidRDefault="00400DAD" w:rsidP="00400DA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778638" w14:textId="77777777" w:rsidR="00400DAD" w:rsidRDefault="00400DAD" w:rsidP="00400DAD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5C47BEA6" w14:textId="449FE97D" w:rsidR="00A37029" w:rsidRDefault="002E3A5D" w:rsidP="00A37029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 2024</w:t>
      </w:r>
    </w:p>
    <w:p w14:paraId="0B256262" w14:textId="13848AE5" w:rsidR="00A37029" w:rsidRDefault="002E3A5D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Připravenost</w:t>
      </w:r>
    </w:p>
    <w:p w14:paraId="11E3EE6B" w14:textId="77777777" w:rsidR="00A37029" w:rsidRDefault="00A37029" w:rsidP="00A370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8C5845F" w14:textId="4A1C6022" w:rsidR="00A37029" w:rsidRDefault="002E3A5D" w:rsidP="00A37029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Zhodnocení akcí </w:t>
      </w:r>
    </w:p>
    <w:p w14:paraId="35FDD2B2" w14:textId="77777777" w:rsidR="002E3A5D" w:rsidRDefault="002E3A5D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Jarmark</w:t>
      </w:r>
    </w:p>
    <w:p w14:paraId="0A8C717F" w14:textId="77777777" w:rsidR="002E3A5D" w:rsidRDefault="002E3A5D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Šipky</w:t>
      </w:r>
    </w:p>
    <w:p w14:paraId="6A387EB3" w14:textId="5774B17B" w:rsidR="00A37029" w:rsidRDefault="002E3A5D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Společné zasedání zastupitelstev obcí Husího krku</w:t>
      </w:r>
    </w:p>
    <w:p w14:paraId="2D71B917" w14:textId="77777777" w:rsidR="002E3A5D" w:rsidRDefault="002E3A5D" w:rsidP="002E3A5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5C7AC7EF" w14:textId="77777777" w:rsidR="002E3A5D" w:rsidRDefault="002E3A5D" w:rsidP="002E3A5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04A21F4" w14:textId="77777777" w:rsidR="002E3A5D" w:rsidRDefault="002E3A5D" w:rsidP="002E3A5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5709184A" w14:textId="77777777" w:rsidR="002E3A5D" w:rsidRDefault="002E3A5D" w:rsidP="002E3A5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6E620E6" w14:textId="77777777" w:rsidR="002E3A5D" w:rsidRPr="002E3A5D" w:rsidRDefault="002E3A5D" w:rsidP="002E3A5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6BC06937" w14:textId="77777777" w:rsidR="00A37029" w:rsidRPr="00A37029" w:rsidRDefault="00A37029" w:rsidP="00A370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852451B" w14:textId="7345398B" w:rsidR="00B0379F" w:rsidRDefault="00B0379F" w:rsidP="00B0379F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Ostatní</w:t>
      </w:r>
    </w:p>
    <w:p w14:paraId="67C0D4F1" w14:textId="19E9C9D8" w:rsidR="001D0673" w:rsidRDefault="002E3A5D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Vánoční večírek</w:t>
      </w:r>
    </w:p>
    <w:p w14:paraId="644839E7" w14:textId="015D5F7A" w:rsidR="001D0673" w:rsidRDefault="002E3A5D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Organizace „bramborových salátů“</w:t>
      </w:r>
    </w:p>
    <w:p w14:paraId="71FB9FF3" w14:textId="6B890181" w:rsidR="002E3A5D" w:rsidRDefault="002E3A5D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Výroční schůze zastupitelstva obce – pátek 29.11.2024</w:t>
      </w:r>
    </w:p>
    <w:p w14:paraId="562FEE53" w14:textId="49279543" w:rsidR="001D0673" w:rsidRDefault="002E3A5D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Předaudit</w:t>
      </w:r>
      <w:proofErr w:type="spellEnd"/>
    </w:p>
    <w:p w14:paraId="3B871488" w14:textId="5192DA23" w:rsidR="002E3A5D" w:rsidRDefault="002E3A5D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Zpravodaj – uzávěrka 8.12.2024</w:t>
      </w:r>
    </w:p>
    <w:p w14:paraId="53E74562" w14:textId="75093839" w:rsidR="00B0379F" w:rsidRPr="00B0379F" w:rsidRDefault="00B0379F" w:rsidP="001D0673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54A01502" w14:textId="14EB3418" w:rsidR="00B0379F" w:rsidRDefault="00B0379F" w:rsidP="00B0379F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Diskuse </w:t>
      </w:r>
    </w:p>
    <w:p w14:paraId="3926E209" w14:textId="4A248494" w:rsidR="00B0379F" w:rsidRPr="00B0379F" w:rsidRDefault="00B0379F" w:rsidP="00B0379F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0F45A2E4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1890BFCC" w14:textId="6CF4F80E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7E16D7">
        <w:rPr>
          <w:rFonts w:ascii="Times New Roman" w:hAnsi="Times New Roman"/>
          <w:sz w:val="28"/>
          <w:szCs w:val="28"/>
        </w:rPr>
        <w:t>2</w:t>
      </w:r>
      <w:r w:rsidR="003D1A6E">
        <w:rPr>
          <w:rFonts w:ascii="Times New Roman" w:hAnsi="Times New Roman"/>
          <w:sz w:val="28"/>
          <w:szCs w:val="28"/>
        </w:rPr>
        <w:t>0</w:t>
      </w:r>
      <w:r w:rsidR="001C3454">
        <w:rPr>
          <w:rFonts w:ascii="Times New Roman" w:hAnsi="Times New Roman"/>
          <w:sz w:val="28"/>
          <w:szCs w:val="28"/>
        </w:rPr>
        <w:t>:</w:t>
      </w:r>
      <w:r w:rsidR="00F02222">
        <w:rPr>
          <w:rFonts w:ascii="Times New Roman" w:hAnsi="Times New Roman"/>
          <w:sz w:val="28"/>
          <w:szCs w:val="28"/>
        </w:rPr>
        <w:t>3</w:t>
      </w:r>
      <w:r w:rsidR="003716DD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452997C" w14:textId="2AC5449E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2E3A5D">
        <w:rPr>
          <w:rFonts w:ascii="Times New Roman" w:hAnsi="Times New Roman"/>
          <w:sz w:val="28"/>
          <w:szCs w:val="28"/>
        </w:rPr>
        <w:t>18</w:t>
      </w:r>
      <w:r w:rsidR="002848DA">
        <w:rPr>
          <w:rFonts w:ascii="Times New Roman" w:hAnsi="Times New Roman"/>
          <w:sz w:val="28"/>
          <w:szCs w:val="28"/>
        </w:rPr>
        <w:t>.</w:t>
      </w:r>
      <w:r w:rsidR="003D1A6E">
        <w:rPr>
          <w:rFonts w:ascii="Times New Roman" w:hAnsi="Times New Roman"/>
          <w:sz w:val="28"/>
          <w:szCs w:val="28"/>
        </w:rPr>
        <w:t>1</w:t>
      </w:r>
      <w:r w:rsidR="002E3A5D">
        <w:rPr>
          <w:rFonts w:ascii="Times New Roman" w:hAnsi="Times New Roman"/>
          <w:sz w:val="28"/>
          <w:szCs w:val="28"/>
        </w:rPr>
        <w:t>2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43C358A3" w14:textId="0CDD2873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C76AD2">
      <w:headerReference w:type="default" r:id="rId8"/>
      <w:headerReference w:type="first" r:id="rId9"/>
      <w:pgSz w:w="11906" w:h="16838"/>
      <w:pgMar w:top="851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79F4D" w14:textId="77777777" w:rsidR="003D4670" w:rsidRDefault="003D4670">
      <w:r>
        <w:separator/>
      </w:r>
    </w:p>
  </w:endnote>
  <w:endnote w:type="continuationSeparator" w:id="0">
    <w:p w14:paraId="15ADD289" w14:textId="77777777" w:rsidR="003D4670" w:rsidRDefault="003D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96465" w14:textId="77777777" w:rsidR="003D4670" w:rsidRDefault="003D4670">
      <w:r>
        <w:separator/>
      </w:r>
    </w:p>
  </w:footnote>
  <w:footnote w:type="continuationSeparator" w:id="0">
    <w:p w14:paraId="70DB8174" w14:textId="77777777" w:rsidR="003D4670" w:rsidRDefault="003D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486146575" name="Obrázek 14861465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770"/>
    <w:multiLevelType w:val="hybridMultilevel"/>
    <w:tmpl w:val="B54A5514"/>
    <w:lvl w:ilvl="0" w:tplc="69A0BD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D487C"/>
    <w:multiLevelType w:val="hybridMultilevel"/>
    <w:tmpl w:val="E564E16E"/>
    <w:lvl w:ilvl="0" w:tplc="0F048BAC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3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316D"/>
    <w:multiLevelType w:val="hybridMultilevel"/>
    <w:tmpl w:val="DF60F128"/>
    <w:lvl w:ilvl="0" w:tplc="95B0E9D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9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0A1BAF"/>
    <w:multiLevelType w:val="hybridMultilevel"/>
    <w:tmpl w:val="58D672A6"/>
    <w:lvl w:ilvl="0" w:tplc="B272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64734"/>
    <w:multiLevelType w:val="hybridMultilevel"/>
    <w:tmpl w:val="C64873F8"/>
    <w:lvl w:ilvl="0" w:tplc="A85C7868">
      <w:start w:val="15"/>
      <w:numFmt w:val="decimal"/>
      <w:lvlText w:val="%1)"/>
      <w:lvlJc w:val="left"/>
      <w:pPr>
        <w:ind w:left="196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7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59294D18"/>
    <w:multiLevelType w:val="hybridMultilevel"/>
    <w:tmpl w:val="6ED0AEE0"/>
    <w:lvl w:ilvl="0" w:tplc="FF1EA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176B36"/>
    <w:multiLevelType w:val="hybridMultilevel"/>
    <w:tmpl w:val="9E7A1FD4"/>
    <w:lvl w:ilvl="0" w:tplc="4AFE69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167750C"/>
    <w:multiLevelType w:val="hybridMultilevel"/>
    <w:tmpl w:val="40A677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2496632"/>
    <w:multiLevelType w:val="hybridMultilevel"/>
    <w:tmpl w:val="9DF43C9C"/>
    <w:lvl w:ilvl="0" w:tplc="FB36046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83100"/>
    <w:multiLevelType w:val="hybridMultilevel"/>
    <w:tmpl w:val="9F2AB298"/>
    <w:lvl w:ilvl="0" w:tplc="23A25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4"/>
  </w:num>
  <w:num w:numId="2" w16cid:durableId="647126712">
    <w:abstractNumId w:val="45"/>
  </w:num>
  <w:num w:numId="3" w16cid:durableId="507523459">
    <w:abstractNumId w:val="23"/>
  </w:num>
  <w:num w:numId="4" w16cid:durableId="1539314866">
    <w:abstractNumId w:val="3"/>
  </w:num>
  <w:num w:numId="5" w16cid:durableId="1606495038">
    <w:abstractNumId w:val="12"/>
  </w:num>
  <w:num w:numId="6" w16cid:durableId="120148211">
    <w:abstractNumId w:val="44"/>
  </w:num>
  <w:num w:numId="7" w16cid:durableId="1845052544">
    <w:abstractNumId w:val="2"/>
  </w:num>
  <w:num w:numId="8" w16cid:durableId="1588421705">
    <w:abstractNumId w:val="10"/>
  </w:num>
  <w:num w:numId="9" w16cid:durableId="449860362">
    <w:abstractNumId w:val="21"/>
  </w:num>
  <w:num w:numId="10" w16cid:durableId="67849691">
    <w:abstractNumId w:val="9"/>
  </w:num>
  <w:num w:numId="11" w16cid:durableId="975722893">
    <w:abstractNumId w:val="48"/>
  </w:num>
  <w:num w:numId="12" w16cid:durableId="1838887072">
    <w:abstractNumId w:val="43"/>
  </w:num>
  <w:num w:numId="13" w16cid:durableId="1266695695">
    <w:abstractNumId w:val="47"/>
  </w:num>
  <w:num w:numId="14" w16cid:durableId="729957456">
    <w:abstractNumId w:val="38"/>
  </w:num>
  <w:num w:numId="15" w16cid:durableId="286398619">
    <w:abstractNumId w:val="13"/>
  </w:num>
  <w:num w:numId="16" w16cid:durableId="1230115564">
    <w:abstractNumId w:val="39"/>
  </w:num>
  <w:num w:numId="17" w16cid:durableId="1632712544">
    <w:abstractNumId w:val="41"/>
  </w:num>
  <w:num w:numId="18" w16cid:durableId="1781603549">
    <w:abstractNumId w:val="6"/>
  </w:num>
  <w:num w:numId="19" w16cid:durableId="1401636050">
    <w:abstractNumId w:val="40"/>
  </w:num>
  <w:num w:numId="20" w16cid:durableId="583538466">
    <w:abstractNumId w:val="20"/>
  </w:num>
  <w:num w:numId="21" w16cid:durableId="1296377050">
    <w:abstractNumId w:val="34"/>
  </w:num>
  <w:num w:numId="22" w16cid:durableId="835070322">
    <w:abstractNumId w:val="22"/>
  </w:num>
  <w:num w:numId="23" w16cid:durableId="1858544514">
    <w:abstractNumId w:val="42"/>
  </w:num>
  <w:num w:numId="24" w16cid:durableId="1978147922">
    <w:abstractNumId w:val="7"/>
  </w:num>
  <w:num w:numId="25" w16cid:durableId="1145972523">
    <w:abstractNumId w:val="29"/>
  </w:num>
  <w:num w:numId="26" w16cid:durableId="1957518681">
    <w:abstractNumId w:val="30"/>
  </w:num>
  <w:num w:numId="27" w16cid:durableId="28380139">
    <w:abstractNumId w:val="14"/>
  </w:num>
  <w:num w:numId="28" w16cid:durableId="1461993617">
    <w:abstractNumId w:val="19"/>
  </w:num>
  <w:num w:numId="29" w16cid:durableId="1457331970">
    <w:abstractNumId w:val="24"/>
  </w:num>
  <w:num w:numId="30" w16cid:durableId="820270634">
    <w:abstractNumId w:val="35"/>
  </w:num>
  <w:num w:numId="31" w16cid:durableId="597493386">
    <w:abstractNumId w:val="5"/>
  </w:num>
  <w:num w:numId="32" w16cid:durableId="37124221">
    <w:abstractNumId w:val="8"/>
  </w:num>
  <w:num w:numId="33" w16cid:durableId="297999393">
    <w:abstractNumId w:val="17"/>
  </w:num>
  <w:num w:numId="34" w16cid:durableId="1526216720">
    <w:abstractNumId w:val="33"/>
  </w:num>
  <w:num w:numId="35" w16cid:durableId="731198597">
    <w:abstractNumId w:val="16"/>
  </w:num>
  <w:num w:numId="36" w16cid:durableId="1604537552">
    <w:abstractNumId w:val="28"/>
  </w:num>
  <w:num w:numId="37" w16cid:durableId="93018264">
    <w:abstractNumId w:val="18"/>
  </w:num>
  <w:num w:numId="38" w16cid:durableId="659385268">
    <w:abstractNumId w:val="25"/>
  </w:num>
  <w:num w:numId="39" w16cid:durableId="657464093">
    <w:abstractNumId w:val="15"/>
  </w:num>
  <w:num w:numId="40" w16cid:durableId="419445642">
    <w:abstractNumId w:val="27"/>
  </w:num>
  <w:num w:numId="41" w16cid:durableId="712080575">
    <w:abstractNumId w:val="31"/>
  </w:num>
  <w:num w:numId="42" w16cid:durableId="221912270">
    <w:abstractNumId w:val="0"/>
  </w:num>
  <w:num w:numId="43" w16cid:durableId="539784245">
    <w:abstractNumId w:val="26"/>
  </w:num>
  <w:num w:numId="44" w16cid:durableId="641345531">
    <w:abstractNumId w:val="32"/>
  </w:num>
  <w:num w:numId="45" w16cid:durableId="70011461">
    <w:abstractNumId w:val="37"/>
  </w:num>
  <w:num w:numId="46" w16cid:durableId="881945372">
    <w:abstractNumId w:val="46"/>
  </w:num>
  <w:num w:numId="47" w16cid:durableId="240912659">
    <w:abstractNumId w:val="11"/>
  </w:num>
  <w:num w:numId="48" w16cid:durableId="1306010521">
    <w:abstractNumId w:val="36"/>
  </w:num>
  <w:num w:numId="49" w16cid:durableId="43486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4E7D"/>
    <w:rsid w:val="000D6437"/>
    <w:rsid w:val="000E2DEB"/>
    <w:rsid w:val="000E5C7A"/>
    <w:rsid w:val="000F14AF"/>
    <w:rsid w:val="000F5AFB"/>
    <w:rsid w:val="00107CA1"/>
    <w:rsid w:val="00142A21"/>
    <w:rsid w:val="001767A9"/>
    <w:rsid w:val="00183DCD"/>
    <w:rsid w:val="00184759"/>
    <w:rsid w:val="00186348"/>
    <w:rsid w:val="001A02CB"/>
    <w:rsid w:val="001A615C"/>
    <w:rsid w:val="001A78F5"/>
    <w:rsid w:val="001B54F9"/>
    <w:rsid w:val="001B56C3"/>
    <w:rsid w:val="001C3454"/>
    <w:rsid w:val="001D0673"/>
    <w:rsid w:val="001D5101"/>
    <w:rsid w:val="001E2E03"/>
    <w:rsid w:val="001F6DA4"/>
    <w:rsid w:val="00203859"/>
    <w:rsid w:val="00207DD2"/>
    <w:rsid w:val="002272A8"/>
    <w:rsid w:val="00234257"/>
    <w:rsid w:val="002343C3"/>
    <w:rsid w:val="00256AA2"/>
    <w:rsid w:val="00275324"/>
    <w:rsid w:val="002760A0"/>
    <w:rsid w:val="00276FA0"/>
    <w:rsid w:val="00281833"/>
    <w:rsid w:val="002848DA"/>
    <w:rsid w:val="002A1711"/>
    <w:rsid w:val="002A2A20"/>
    <w:rsid w:val="002B12C3"/>
    <w:rsid w:val="002D5C0A"/>
    <w:rsid w:val="002D7026"/>
    <w:rsid w:val="002E0876"/>
    <w:rsid w:val="002E3A5D"/>
    <w:rsid w:val="00302593"/>
    <w:rsid w:val="00315EF8"/>
    <w:rsid w:val="00324C40"/>
    <w:rsid w:val="0032612B"/>
    <w:rsid w:val="00336007"/>
    <w:rsid w:val="00350C0C"/>
    <w:rsid w:val="00355E80"/>
    <w:rsid w:val="00362F58"/>
    <w:rsid w:val="003716DD"/>
    <w:rsid w:val="00387C84"/>
    <w:rsid w:val="003913B2"/>
    <w:rsid w:val="00393527"/>
    <w:rsid w:val="003B6B13"/>
    <w:rsid w:val="003C297E"/>
    <w:rsid w:val="003C3EFF"/>
    <w:rsid w:val="003D1A6E"/>
    <w:rsid w:val="003D4670"/>
    <w:rsid w:val="003E29D7"/>
    <w:rsid w:val="004003D2"/>
    <w:rsid w:val="00400DAD"/>
    <w:rsid w:val="0040241E"/>
    <w:rsid w:val="004158E2"/>
    <w:rsid w:val="0041730C"/>
    <w:rsid w:val="004301C7"/>
    <w:rsid w:val="004332CD"/>
    <w:rsid w:val="00444E51"/>
    <w:rsid w:val="00452AD3"/>
    <w:rsid w:val="00454464"/>
    <w:rsid w:val="00454F9A"/>
    <w:rsid w:val="00457388"/>
    <w:rsid w:val="00464C9C"/>
    <w:rsid w:val="00471325"/>
    <w:rsid w:val="00494907"/>
    <w:rsid w:val="00495355"/>
    <w:rsid w:val="004A22D5"/>
    <w:rsid w:val="004A5471"/>
    <w:rsid w:val="004B0215"/>
    <w:rsid w:val="004B20AB"/>
    <w:rsid w:val="004B245F"/>
    <w:rsid w:val="004C1750"/>
    <w:rsid w:val="004C1B5B"/>
    <w:rsid w:val="004C26EC"/>
    <w:rsid w:val="004D20E7"/>
    <w:rsid w:val="005046AB"/>
    <w:rsid w:val="0051188C"/>
    <w:rsid w:val="00512B26"/>
    <w:rsid w:val="005240CF"/>
    <w:rsid w:val="0052744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A1AB6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14F5"/>
    <w:rsid w:val="00626A2B"/>
    <w:rsid w:val="006A0BDD"/>
    <w:rsid w:val="006A3F9C"/>
    <w:rsid w:val="006A4C84"/>
    <w:rsid w:val="006A5502"/>
    <w:rsid w:val="006B5E67"/>
    <w:rsid w:val="006B6FD7"/>
    <w:rsid w:val="006C6614"/>
    <w:rsid w:val="006D702C"/>
    <w:rsid w:val="006E746B"/>
    <w:rsid w:val="006F5884"/>
    <w:rsid w:val="00702242"/>
    <w:rsid w:val="007047BF"/>
    <w:rsid w:val="00737C02"/>
    <w:rsid w:val="0074487D"/>
    <w:rsid w:val="00745B62"/>
    <w:rsid w:val="00751424"/>
    <w:rsid w:val="00761B21"/>
    <w:rsid w:val="0076751A"/>
    <w:rsid w:val="00771DED"/>
    <w:rsid w:val="00773867"/>
    <w:rsid w:val="00774554"/>
    <w:rsid w:val="007B0E17"/>
    <w:rsid w:val="007E16D7"/>
    <w:rsid w:val="007E298F"/>
    <w:rsid w:val="007E7BE3"/>
    <w:rsid w:val="007F4CC4"/>
    <w:rsid w:val="008131C4"/>
    <w:rsid w:val="00817F8C"/>
    <w:rsid w:val="00821D26"/>
    <w:rsid w:val="0082612E"/>
    <w:rsid w:val="00843FAE"/>
    <w:rsid w:val="00851DBC"/>
    <w:rsid w:val="008570F1"/>
    <w:rsid w:val="00877CED"/>
    <w:rsid w:val="008B67A1"/>
    <w:rsid w:val="008B708D"/>
    <w:rsid w:val="008D29D4"/>
    <w:rsid w:val="008D3300"/>
    <w:rsid w:val="008D6515"/>
    <w:rsid w:val="008E0ABA"/>
    <w:rsid w:val="008F184A"/>
    <w:rsid w:val="009027FB"/>
    <w:rsid w:val="009047F2"/>
    <w:rsid w:val="00906905"/>
    <w:rsid w:val="009142EB"/>
    <w:rsid w:val="00914F1F"/>
    <w:rsid w:val="009219B2"/>
    <w:rsid w:val="00940317"/>
    <w:rsid w:val="00950C71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6C67"/>
    <w:rsid w:val="00A27E32"/>
    <w:rsid w:val="00A37029"/>
    <w:rsid w:val="00A47BAC"/>
    <w:rsid w:val="00A52151"/>
    <w:rsid w:val="00A5298B"/>
    <w:rsid w:val="00A5527E"/>
    <w:rsid w:val="00A743BF"/>
    <w:rsid w:val="00A92D37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0379F"/>
    <w:rsid w:val="00B454CD"/>
    <w:rsid w:val="00B54659"/>
    <w:rsid w:val="00B661CD"/>
    <w:rsid w:val="00B67F74"/>
    <w:rsid w:val="00B77610"/>
    <w:rsid w:val="00B82254"/>
    <w:rsid w:val="00B93B6E"/>
    <w:rsid w:val="00B97DB6"/>
    <w:rsid w:val="00BA6FBC"/>
    <w:rsid w:val="00BB0F62"/>
    <w:rsid w:val="00BD4BC7"/>
    <w:rsid w:val="00BE6304"/>
    <w:rsid w:val="00C043DB"/>
    <w:rsid w:val="00C04CE2"/>
    <w:rsid w:val="00C05328"/>
    <w:rsid w:val="00C2359A"/>
    <w:rsid w:val="00C243DF"/>
    <w:rsid w:val="00C36D5C"/>
    <w:rsid w:val="00C5729A"/>
    <w:rsid w:val="00C74AC5"/>
    <w:rsid w:val="00C76AD2"/>
    <w:rsid w:val="00C77B97"/>
    <w:rsid w:val="00C83D84"/>
    <w:rsid w:val="00CA1D0B"/>
    <w:rsid w:val="00CC308B"/>
    <w:rsid w:val="00CD7C47"/>
    <w:rsid w:val="00CF0D3F"/>
    <w:rsid w:val="00CF2CB7"/>
    <w:rsid w:val="00D02644"/>
    <w:rsid w:val="00D04081"/>
    <w:rsid w:val="00D34351"/>
    <w:rsid w:val="00D37AD4"/>
    <w:rsid w:val="00D50828"/>
    <w:rsid w:val="00D54F97"/>
    <w:rsid w:val="00D61747"/>
    <w:rsid w:val="00D6425D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2334"/>
    <w:rsid w:val="00DC6283"/>
    <w:rsid w:val="00DD436C"/>
    <w:rsid w:val="00DD5ADB"/>
    <w:rsid w:val="00DD66A0"/>
    <w:rsid w:val="00DD6DF6"/>
    <w:rsid w:val="00E12203"/>
    <w:rsid w:val="00E1406A"/>
    <w:rsid w:val="00E44E3C"/>
    <w:rsid w:val="00E52BBB"/>
    <w:rsid w:val="00E647D2"/>
    <w:rsid w:val="00E67F64"/>
    <w:rsid w:val="00E80EE0"/>
    <w:rsid w:val="00EB0ED4"/>
    <w:rsid w:val="00EC20C0"/>
    <w:rsid w:val="00ED2D28"/>
    <w:rsid w:val="00ED4A38"/>
    <w:rsid w:val="00EE0CBC"/>
    <w:rsid w:val="00EE74CD"/>
    <w:rsid w:val="00EF6CE4"/>
    <w:rsid w:val="00F02222"/>
    <w:rsid w:val="00F1514F"/>
    <w:rsid w:val="00F2518E"/>
    <w:rsid w:val="00F26BE3"/>
    <w:rsid w:val="00F51AA7"/>
    <w:rsid w:val="00F51DC5"/>
    <w:rsid w:val="00F52712"/>
    <w:rsid w:val="00F57341"/>
    <w:rsid w:val="00F725F8"/>
    <w:rsid w:val="00F7518E"/>
    <w:rsid w:val="00F86509"/>
    <w:rsid w:val="00F86C7D"/>
    <w:rsid w:val="00F96297"/>
    <w:rsid w:val="00FB6078"/>
    <w:rsid w:val="00FC3596"/>
    <w:rsid w:val="00FD7E03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3</cp:revision>
  <cp:lastPrinted>2024-12-12T11:55:00Z</cp:lastPrinted>
  <dcterms:created xsi:type="dcterms:W3CDTF">2024-12-11T09:23:00Z</dcterms:created>
  <dcterms:modified xsi:type="dcterms:W3CDTF">2024-12-12T11:56:00Z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